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C14B" w14:textId="77777777" w:rsidR="00F73CDD" w:rsidRDefault="00F36A53" w:rsidP="00F36A53">
      <w:pPr>
        <w:jc w:val="center"/>
        <w:rPr>
          <w:sz w:val="28"/>
          <w:szCs w:val="28"/>
        </w:rPr>
      </w:pPr>
      <w:r w:rsidRPr="00F36A53">
        <w:rPr>
          <w:rFonts w:hint="eastAsia"/>
          <w:sz w:val="28"/>
          <w:szCs w:val="28"/>
        </w:rPr>
        <w:t>ケアシート</w:t>
      </w:r>
    </w:p>
    <w:p w14:paraId="388D2664" w14:textId="2C1972BE" w:rsidR="009054D6" w:rsidRDefault="009054D6" w:rsidP="009054D6">
      <w:pPr>
        <w:wordWrap w:val="0"/>
        <w:jc w:val="right"/>
        <w:rPr>
          <w:sz w:val="20"/>
          <w:szCs w:val="20"/>
        </w:rPr>
      </w:pPr>
      <w:r>
        <w:rPr>
          <w:rFonts w:hint="eastAsia"/>
          <w:sz w:val="20"/>
          <w:szCs w:val="20"/>
        </w:rPr>
        <w:t xml:space="preserve">□新規　　　　　　□更新　　　　　　　　　　　　　</w:t>
      </w:r>
    </w:p>
    <w:p w14:paraId="16984279" w14:textId="44ED6C62" w:rsidR="00F36A53" w:rsidRDefault="00317029" w:rsidP="00317029">
      <w:pPr>
        <w:jc w:val="left"/>
        <w:rPr>
          <w:sz w:val="24"/>
          <w:szCs w:val="24"/>
          <w:u w:val="single"/>
        </w:rPr>
      </w:pPr>
      <w:r w:rsidRPr="00317029">
        <w:rPr>
          <w:rFonts w:hint="eastAsia"/>
          <w:sz w:val="24"/>
          <w:szCs w:val="24"/>
          <w:u w:val="single"/>
        </w:rPr>
        <w:t xml:space="preserve">利用者氏名　　　　　　　　　　　</w:t>
      </w:r>
      <w:r>
        <w:rPr>
          <w:rFonts w:hint="eastAsia"/>
          <w:sz w:val="24"/>
          <w:szCs w:val="24"/>
          <w:u w:val="single"/>
        </w:rPr>
        <w:t xml:space="preserve">　　　</w:t>
      </w:r>
      <w:r w:rsidRPr="00317029">
        <w:rPr>
          <w:rFonts w:hint="eastAsia"/>
          <w:sz w:val="24"/>
          <w:szCs w:val="24"/>
          <w:u w:val="single"/>
        </w:rPr>
        <w:t xml:space="preserve">　</w:t>
      </w:r>
      <w:r w:rsidR="00F36A53">
        <w:rPr>
          <w:rFonts w:hint="eastAsia"/>
          <w:sz w:val="24"/>
          <w:szCs w:val="24"/>
        </w:rPr>
        <w:t xml:space="preserve">　</w:t>
      </w:r>
      <w:r w:rsidR="009122A7">
        <w:rPr>
          <w:rFonts w:hint="eastAsia"/>
          <w:sz w:val="24"/>
          <w:szCs w:val="24"/>
        </w:rPr>
        <w:t>記入日</w:t>
      </w:r>
      <w:r w:rsidR="00F36A53">
        <w:rPr>
          <w:rFonts w:hint="eastAsia"/>
          <w:sz w:val="24"/>
          <w:szCs w:val="24"/>
        </w:rPr>
        <w:t xml:space="preserve">　</w:t>
      </w:r>
      <w:r w:rsidR="00F36A53" w:rsidRPr="00F36A53">
        <w:rPr>
          <w:rFonts w:hint="eastAsia"/>
          <w:sz w:val="24"/>
          <w:szCs w:val="24"/>
          <w:u w:val="single"/>
        </w:rPr>
        <w:t xml:space="preserve">　　　　年　　　　月　　　日</w:t>
      </w:r>
    </w:p>
    <w:p w14:paraId="6A3AE8D5" w14:textId="77777777" w:rsidR="009122A7" w:rsidRDefault="009122A7" w:rsidP="00F36A53">
      <w:pPr>
        <w:jc w:val="center"/>
        <w:rPr>
          <w:sz w:val="24"/>
          <w:szCs w:val="24"/>
          <w:u w:val="single"/>
        </w:rPr>
      </w:pPr>
    </w:p>
    <w:tbl>
      <w:tblPr>
        <w:tblStyle w:val="a3"/>
        <w:tblW w:w="0" w:type="auto"/>
        <w:tblLook w:val="04A0" w:firstRow="1" w:lastRow="0" w:firstColumn="1" w:lastColumn="0" w:noHBand="0" w:noVBand="1"/>
      </w:tblPr>
      <w:tblGrid>
        <w:gridCol w:w="1300"/>
        <w:gridCol w:w="2467"/>
        <w:gridCol w:w="2467"/>
        <w:gridCol w:w="2125"/>
        <w:gridCol w:w="1066"/>
      </w:tblGrid>
      <w:tr w:rsidR="00F36A53" w14:paraId="0940EE73" w14:textId="77777777" w:rsidTr="00FF778C">
        <w:trPr>
          <w:trHeight w:val="819"/>
        </w:trPr>
        <w:tc>
          <w:tcPr>
            <w:tcW w:w="1300" w:type="dxa"/>
          </w:tcPr>
          <w:p w14:paraId="71031B27" w14:textId="77777777" w:rsidR="00F36A53" w:rsidRPr="00F36A53" w:rsidRDefault="00F36A53" w:rsidP="00F36A53">
            <w:pPr>
              <w:jc w:val="center"/>
              <w:rPr>
                <w:sz w:val="24"/>
                <w:szCs w:val="24"/>
              </w:rPr>
            </w:pPr>
            <w:r w:rsidRPr="00F36A53">
              <w:rPr>
                <w:rFonts w:hint="eastAsia"/>
                <w:sz w:val="24"/>
                <w:szCs w:val="24"/>
              </w:rPr>
              <w:t>時間</w:t>
            </w:r>
          </w:p>
        </w:tc>
        <w:tc>
          <w:tcPr>
            <w:tcW w:w="2467" w:type="dxa"/>
          </w:tcPr>
          <w:p w14:paraId="1F3596F7" w14:textId="77777777" w:rsidR="00F36A53" w:rsidRPr="00F36A53" w:rsidRDefault="00F36A53" w:rsidP="00F36A53">
            <w:pPr>
              <w:jc w:val="center"/>
              <w:rPr>
                <w:sz w:val="24"/>
                <w:szCs w:val="24"/>
              </w:rPr>
            </w:pPr>
            <w:r w:rsidRPr="00F36A53">
              <w:rPr>
                <w:rFonts w:hint="eastAsia"/>
                <w:sz w:val="24"/>
                <w:szCs w:val="24"/>
              </w:rPr>
              <w:t>食事・注入・</w:t>
            </w:r>
            <w:r w:rsidR="009122A7">
              <w:rPr>
                <w:rFonts w:hint="eastAsia"/>
                <w:sz w:val="24"/>
                <w:szCs w:val="24"/>
              </w:rPr>
              <w:t>水分</w:t>
            </w:r>
          </w:p>
        </w:tc>
        <w:tc>
          <w:tcPr>
            <w:tcW w:w="2467" w:type="dxa"/>
          </w:tcPr>
          <w:p w14:paraId="65ED3581" w14:textId="77777777" w:rsidR="009122A7" w:rsidRPr="009122A7" w:rsidRDefault="009122A7" w:rsidP="009122A7">
            <w:pPr>
              <w:jc w:val="center"/>
              <w:rPr>
                <w:sz w:val="24"/>
                <w:szCs w:val="24"/>
              </w:rPr>
            </w:pPr>
            <w:r>
              <w:rPr>
                <w:sz w:val="24"/>
                <w:szCs w:val="24"/>
              </w:rPr>
              <w:t>薬</w:t>
            </w:r>
            <w:r>
              <w:rPr>
                <w:rFonts w:hint="eastAsia"/>
                <w:sz w:val="24"/>
                <w:szCs w:val="24"/>
              </w:rPr>
              <w:t>(内服・外用薬)</w:t>
            </w:r>
          </w:p>
        </w:tc>
        <w:tc>
          <w:tcPr>
            <w:tcW w:w="2125" w:type="dxa"/>
          </w:tcPr>
          <w:p w14:paraId="582A8368" w14:textId="77777777" w:rsidR="00F36A53" w:rsidRPr="009122A7" w:rsidRDefault="009122A7" w:rsidP="00F36A53">
            <w:pPr>
              <w:jc w:val="center"/>
              <w:rPr>
                <w:sz w:val="24"/>
                <w:szCs w:val="24"/>
              </w:rPr>
            </w:pPr>
            <w:r w:rsidRPr="009122A7">
              <w:rPr>
                <w:rFonts w:hint="eastAsia"/>
                <w:sz w:val="24"/>
                <w:szCs w:val="24"/>
              </w:rPr>
              <w:t>処置</w:t>
            </w:r>
          </w:p>
        </w:tc>
        <w:tc>
          <w:tcPr>
            <w:tcW w:w="1066" w:type="dxa"/>
          </w:tcPr>
          <w:p w14:paraId="72001C0C" w14:textId="77777777" w:rsidR="00F36A53" w:rsidRPr="009122A7" w:rsidRDefault="009122A7" w:rsidP="00F36A53">
            <w:pPr>
              <w:jc w:val="center"/>
              <w:rPr>
                <w:sz w:val="24"/>
                <w:szCs w:val="24"/>
              </w:rPr>
            </w:pPr>
            <w:r>
              <w:rPr>
                <w:rFonts w:hint="eastAsia"/>
                <w:sz w:val="24"/>
                <w:szCs w:val="24"/>
              </w:rPr>
              <w:t>その他</w:t>
            </w:r>
          </w:p>
        </w:tc>
      </w:tr>
      <w:tr w:rsidR="00F36A53" w14:paraId="57FEF975" w14:textId="77777777" w:rsidTr="00FF778C">
        <w:trPr>
          <w:trHeight w:val="1241"/>
        </w:trPr>
        <w:tc>
          <w:tcPr>
            <w:tcW w:w="1300" w:type="dxa"/>
          </w:tcPr>
          <w:p w14:paraId="1B086F72" w14:textId="77777777" w:rsidR="00F36A53" w:rsidRPr="009122A7" w:rsidRDefault="009122A7" w:rsidP="00F36A53">
            <w:pPr>
              <w:jc w:val="center"/>
              <w:rPr>
                <w:sz w:val="24"/>
                <w:szCs w:val="24"/>
              </w:rPr>
            </w:pPr>
            <w:r w:rsidRPr="009122A7">
              <w:rPr>
                <w:rFonts w:hint="eastAsia"/>
                <w:sz w:val="24"/>
                <w:szCs w:val="24"/>
              </w:rPr>
              <w:t>１０時</w:t>
            </w:r>
          </w:p>
        </w:tc>
        <w:tc>
          <w:tcPr>
            <w:tcW w:w="2467" w:type="dxa"/>
          </w:tcPr>
          <w:p w14:paraId="2DA82EB3" w14:textId="77777777" w:rsidR="00F36A53" w:rsidRDefault="00F36A53" w:rsidP="00F36A53">
            <w:pPr>
              <w:jc w:val="center"/>
              <w:rPr>
                <w:sz w:val="24"/>
                <w:szCs w:val="24"/>
                <w:u w:val="single"/>
              </w:rPr>
            </w:pPr>
          </w:p>
        </w:tc>
        <w:tc>
          <w:tcPr>
            <w:tcW w:w="2467" w:type="dxa"/>
          </w:tcPr>
          <w:p w14:paraId="28144B0A" w14:textId="77777777" w:rsidR="00F36A53" w:rsidRDefault="00F36A53" w:rsidP="00F36A53">
            <w:pPr>
              <w:jc w:val="center"/>
              <w:rPr>
                <w:sz w:val="24"/>
                <w:szCs w:val="24"/>
                <w:u w:val="single"/>
              </w:rPr>
            </w:pPr>
          </w:p>
        </w:tc>
        <w:tc>
          <w:tcPr>
            <w:tcW w:w="2125" w:type="dxa"/>
          </w:tcPr>
          <w:p w14:paraId="2D8F9973" w14:textId="77777777" w:rsidR="00F36A53" w:rsidRDefault="00F36A53" w:rsidP="00F36A53">
            <w:pPr>
              <w:jc w:val="center"/>
              <w:rPr>
                <w:sz w:val="24"/>
                <w:szCs w:val="24"/>
                <w:u w:val="single"/>
              </w:rPr>
            </w:pPr>
          </w:p>
        </w:tc>
        <w:tc>
          <w:tcPr>
            <w:tcW w:w="1066" w:type="dxa"/>
          </w:tcPr>
          <w:p w14:paraId="78FE89F2" w14:textId="77777777" w:rsidR="00F36A53" w:rsidRDefault="00F36A53" w:rsidP="00F36A53">
            <w:pPr>
              <w:jc w:val="center"/>
              <w:rPr>
                <w:sz w:val="24"/>
                <w:szCs w:val="24"/>
                <w:u w:val="single"/>
              </w:rPr>
            </w:pPr>
          </w:p>
        </w:tc>
      </w:tr>
      <w:tr w:rsidR="00F36A53" w14:paraId="3B2D921D" w14:textId="77777777" w:rsidTr="00FF778C">
        <w:trPr>
          <w:trHeight w:val="1241"/>
        </w:trPr>
        <w:tc>
          <w:tcPr>
            <w:tcW w:w="1300" w:type="dxa"/>
          </w:tcPr>
          <w:p w14:paraId="6BB4D0BF" w14:textId="77777777" w:rsidR="00F36A53" w:rsidRPr="009122A7" w:rsidRDefault="009122A7" w:rsidP="00F36A53">
            <w:pPr>
              <w:jc w:val="center"/>
              <w:rPr>
                <w:sz w:val="24"/>
                <w:szCs w:val="24"/>
              </w:rPr>
            </w:pPr>
            <w:r w:rsidRPr="009122A7">
              <w:rPr>
                <w:rFonts w:hint="eastAsia"/>
                <w:sz w:val="24"/>
                <w:szCs w:val="24"/>
              </w:rPr>
              <w:t>１１時</w:t>
            </w:r>
          </w:p>
        </w:tc>
        <w:tc>
          <w:tcPr>
            <w:tcW w:w="2467" w:type="dxa"/>
          </w:tcPr>
          <w:p w14:paraId="12B92806" w14:textId="77777777" w:rsidR="00F36A53" w:rsidRDefault="00F36A53" w:rsidP="00F36A53">
            <w:pPr>
              <w:jc w:val="center"/>
              <w:rPr>
                <w:sz w:val="24"/>
                <w:szCs w:val="24"/>
                <w:u w:val="single"/>
              </w:rPr>
            </w:pPr>
          </w:p>
        </w:tc>
        <w:tc>
          <w:tcPr>
            <w:tcW w:w="2467" w:type="dxa"/>
          </w:tcPr>
          <w:p w14:paraId="644132BD" w14:textId="77777777" w:rsidR="00F36A53" w:rsidRDefault="00F36A53" w:rsidP="00F36A53">
            <w:pPr>
              <w:jc w:val="center"/>
              <w:rPr>
                <w:sz w:val="24"/>
                <w:szCs w:val="24"/>
                <w:u w:val="single"/>
              </w:rPr>
            </w:pPr>
          </w:p>
        </w:tc>
        <w:tc>
          <w:tcPr>
            <w:tcW w:w="2125" w:type="dxa"/>
          </w:tcPr>
          <w:p w14:paraId="34445E38" w14:textId="77777777" w:rsidR="00F36A53" w:rsidRDefault="00F36A53" w:rsidP="00F36A53">
            <w:pPr>
              <w:jc w:val="center"/>
              <w:rPr>
                <w:sz w:val="24"/>
                <w:szCs w:val="24"/>
                <w:u w:val="single"/>
              </w:rPr>
            </w:pPr>
          </w:p>
        </w:tc>
        <w:tc>
          <w:tcPr>
            <w:tcW w:w="1066" w:type="dxa"/>
          </w:tcPr>
          <w:p w14:paraId="3DDF50DA" w14:textId="77777777" w:rsidR="00F36A53" w:rsidRDefault="00F36A53" w:rsidP="00F36A53">
            <w:pPr>
              <w:jc w:val="center"/>
              <w:rPr>
                <w:sz w:val="24"/>
                <w:szCs w:val="24"/>
                <w:u w:val="single"/>
              </w:rPr>
            </w:pPr>
          </w:p>
        </w:tc>
      </w:tr>
      <w:tr w:rsidR="00F36A53" w14:paraId="55E1A01A" w14:textId="77777777" w:rsidTr="00FF778C">
        <w:trPr>
          <w:trHeight w:val="1241"/>
        </w:trPr>
        <w:tc>
          <w:tcPr>
            <w:tcW w:w="1300" w:type="dxa"/>
          </w:tcPr>
          <w:p w14:paraId="5E4B30FC" w14:textId="77777777" w:rsidR="00F36A53" w:rsidRPr="009122A7" w:rsidRDefault="009122A7" w:rsidP="00F36A53">
            <w:pPr>
              <w:jc w:val="center"/>
              <w:rPr>
                <w:sz w:val="24"/>
                <w:szCs w:val="24"/>
              </w:rPr>
            </w:pPr>
            <w:r w:rsidRPr="009122A7">
              <w:rPr>
                <w:rFonts w:hint="eastAsia"/>
                <w:sz w:val="24"/>
                <w:szCs w:val="24"/>
              </w:rPr>
              <w:t>１２時</w:t>
            </w:r>
          </w:p>
        </w:tc>
        <w:tc>
          <w:tcPr>
            <w:tcW w:w="2467" w:type="dxa"/>
          </w:tcPr>
          <w:p w14:paraId="05A31435" w14:textId="77777777" w:rsidR="00F36A53" w:rsidRDefault="00F36A53" w:rsidP="00F36A53">
            <w:pPr>
              <w:jc w:val="center"/>
              <w:rPr>
                <w:sz w:val="24"/>
                <w:szCs w:val="24"/>
                <w:u w:val="single"/>
              </w:rPr>
            </w:pPr>
          </w:p>
        </w:tc>
        <w:tc>
          <w:tcPr>
            <w:tcW w:w="2467" w:type="dxa"/>
          </w:tcPr>
          <w:p w14:paraId="5C4AF4DE" w14:textId="77777777" w:rsidR="00F36A53" w:rsidRDefault="00F36A53" w:rsidP="00F36A53">
            <w:pPr>
              <w:jc w:val="center"/>
              <w:rPr>
                <w:sz w:val="24"/>
                <w:szCs w:val="24"/>
                <w:u w:val="single"/>
              </w:rPr>
            </w:pPr>
          </w:p>
        </w:tc>
        <w:tc>
          <w:tcPr>
            <w:tcW w:w="2125" w:type="dxa"/>
          </w:tcPr>
          <w:p w14:paraId="42A0CAA8" w14:textId="77777777" w:rsidR="00F36A53" w:rsidRDefault="00F36A53" w:rsidP="00F36A53">
            <w:pPr>
              <w:jc w:val="center"/>
              <w:rPr>
                <w:sz w:val="24"/>
                <w:szCs w:val="24"/>
                <w:u w:val="single"/>
              </w:rPr>
            </w:pPr>
          </w:p>
        </w:tc>
        <w:tc>
          <w:tcPr>
            <w:tcW w:w="1066" w:type="dxa"/>
          </w:tcPr>
          <w:p w14:paraId="2D8B58FD" w14:textId="77777777" w:rsidR="00F36A53" w:rsidRDefault="00F36A53" w:rsidP="00F36A53">
            <w:pPr>
              <w:jc w:val="center"/>
              <w:rPr>
                <w:sz w:val="24"/>
                <w:szCs w:val="24"/>
                <w:u w:val="single"/>
              </w:rPr>
            </w:pPr>
          </w:p>
        </w:tc>
      </w:tr>
      <w:tr w:rsidR="00F36A53" w14:paraId="19416501" w14:textId="77777777" w:rsidTr="00FF778C">
        <w:trPr>
          <w:trHeight w:val="1241"/>
        </w:trPr>
        <w:tc>
          <w:tcPr>
            <w:tcW w:w="1300" w:type="dxa"/>
          </w:tcPr>
          <w:p w14:paraId="4BC7D625" w14:textId="77777777" w:rsidR="00F36A53" w:rsidRPr="009122A7" w:rsidRDefault="009122A7" w:rsidP="00F36A53">
            <w:pPr>
              <w:jc w:val="center"/>
              <w:rPr>
                <w:sz w:val="24"/>
                <w:szCs w:val="24"/>
              </w:rPr>
            </w:pPr>
            <w:r w:rsidRPr="009122A7">
              <w:rPr>
                <w:rFonts w:hint="eastAsia"/>
                <w:sz w:val="24"/>
                <w:szCs w:val="24"/>
              </w:rPr>
              <w:t>１３時</w:t>
            </w:r>
          </w:p>
        </w:tc>
        <w:tc>
          <w:tcPr>
            <w:tcW w:w="2467" w:type="dxa"/>
          </w:tcPr>
          <w:p w14:paraId="4C6F14F8" w14:textId="77777777" w:rsidR="00F36A53" w:rsidRDefault="00F36A53" w:rsidP="00F36A53">
            <w:pPr>
              <w:jc w:val="center"/>
              <w:rPr>
                <w:sz w:val="24"/>
                <w:szCs w:val="24"/>
                <w:u w:val="single"/>
              </w:rPr>
            </w:pPr>
          </w:p>
        </w:tc>
        <w:tc>
          <w:tcPr>
            <w:tcW w:w="2467" w:type="dxa"/>
          </w:tcPr>
          <w:p w14:paraId="5C844B87" w14:textId="77777777" w:rsidR="00F36A53" w:rsidRDefault="00F36A53" w:rsidP="00F36A53">
            <w:pPr>
              <w:jc w:val="center"/>
              <w:rPr>
                <w:sz w:val="24"/>
                <w:szCs w:val="24"/>
                <w:u w:val="single"/>
              </w:rPr>
            </w:pPr>
          </w:p>
        </w:tc>
        <w:tc>
          <w:tcPr>
            <w:tcW w:w="2125" w:type="dxa"/>
          </w:tcPr>
          <w:p w14:paraId="5A52674A" w14:textId="77777777" w:rsidR="00F36A53" w:rsidRDefault="00F36A53" w:rsidP="00F36A53">
            <w:pPr>
              <w:jc w:val="center"/>
              <w:rPr>
                <w:sz w:val="24"/>
                <w:szCs w:val="24"/>
                <w:u w:val="single"/>
              </w:rPr>
            </w:pPr>
          </w:p>
        </w:tc>
        <w:tc>
          <w:tcPr>
            <w:tcW w:w="1066" w:type="dxa"/>
          </w:tcPr>
          <w:p w14:paraId="26515548" w14:textId="77777777" w:rsidR="00F36A53" w:rsidRDefault="00F36A53" w:rsidP="00F36A53">
            <w:pPr>
              <w:jc w:val="center"/>
              <w:rPr>
                <w:sz w:val="24"/>
                <w:szCs w:val="24"/>
                <w:u w:val="single"/>
              </w:rPr>
            </w:pPr>
          </w:p>
        </w:tc>
      </w:tr>
      <w:tr w:rsidR="00F36A53" w14:paraId="66BF5399" w14:textId="77777777" w:rsidTr="00FF778C">
        <w:trPr>
          <w:trHeight w:val="1241"/>
        </w:trPr>
        <w:tc>
          <w:tcPr>
            <w:tcW w:w="1300" w:type="dxa"/>
          </w:tcPr>
          <w:p w14:paraId="7CCC9387" w14:textId="77777777" w:rsidR="00F36A53" w:rsidRPr="009122A7" w:rsidRDefault="009122A7" w:rsidP="00F36A53">
            <w:pPr>
              <w:jc w:val="center"/>
              <w:rPr>
                <w:sz w:val="24"/>
                <w:szCs w:val="24"/>
              </w:rPr>
            </w:pPr>
            <w:r w:rsidRPr="009122A7">
              <w:rPr>
                <w:rFonts w:hint="eastAsia"/>
                <w:sz w:val="24"/>
                <w:szCs w:val="24"/>
              </w:rPr>
              <w:t>１４時</w:t>
            </w:r>
          </w:p>
        </w:tc>
        <w:tc>
          <w:tcPr>
            <w:tcW w:w="2467" w:type="dxa"/>
          </w:tcPr>
          <w:p w14:paraId="4F449CC6" w14:textId="77777777" w:rsidR="00F36A53" w:rsidRDefault="00F36A53" w:rsidP="00F36A53">
            <w:pPr>
              <w:jc w:val="center"/>
              <w:rPr>
                <w:sz w:val="24"/>
                <w:szCs w:val="24"/>
                <w:u w:val="single"/>
              </w:rPr>
            </w:pPr>
          </w:p>
        </w:tc>
        <w:tc>
          <w:tcPr>
            <w:tcW w:w="2467" w:type="dxa"/>
          </w:tcPr>
          <w:p w14:paraId="163F4627" w14:textId="77777777" w:rsidR="00F36A53" w:rsidRDefault="00F36A53" w:rsidP="00F36A53">
            <w:pPr>
              <w:jc w:val="center"/>
              <w:rPr>
                <w:sz w:val="24"/>
                <w:szCs w:val="24"/>
                <w:u w:val="single"/>
              </w:rPr>
            </w:pPr>
          </w:p>
        </w:tc>
        <w:tc>
          <w:tcPr>
            <w:tcW w:w="2125" w:type="dxa"/>
          </w:tcPr>
          <w:p w14:paraId="14730111" w14:textId="77777777" w:rsidR="00F36A53" w:rsidRDefault="00F36A53" w:rsidP="00F36A53">
            <w:pPr>
              <w:jc w:val="center"/>
              <w:rPr>
                <w:sz w:val="24"/>
                <w:szCs w:val="24"/>
                <w:u w:val="single"/>
              </w:rPr>
            </w:pPr>
          </w:p>
        </w:tc>
        <w:tc>
          <w:tcPr>
            <w:tcW w:w="1066" w:type="dxa"/>
          </w:tcPr>
          <w:p w14:paraId="1AFC93D0" w14:textId="77777777" w:rsidR="00F36A53" w:rsidRDefault="00F36A53" w:rsidP="00F36A53">
            <w:pPr>
              <w:jc w:val="center"/>
              <w:rPr>
                <w:sz w:val="24"/>
                <w:szCs w:val="24"/>
                <w:u w:val="single"/>
              </w:rPr>
            </w:pPr>
          </w:p>
        </w:tc>
      </w:tr>
      <w:tr w:rsidR="00F36A53" w14:paraId="7E46DB2D" w14:textId="77777777" w:rsidTr="00FF778C">
        <w:trPr>
          <w:trHeight w:val="1241"/>
        </w:trPr>
        <w:tc>
          <w:tcPr>
            <w:tcW w:w="1300" w:type="dxa"/>
          </w:tcPr>
          <w:p w14:paraId="54F707E5" w14:textId="77777777" w:rsidR="00F36A53" w:rsidRPr="009122A7" w:rsidRDefault="009122A7" w:rsidP="00F36A53">
            <w:pPr>
              <w:jc w:val="center"/>
              <w:rPr>
                <w:sz w:val="24"/>
                <w:szCs w:val="24"/>
              </w:rPr>
            </w:pPr>
            <w:r w:rsidRPr="009122A7">
              <w:rPr>
                <w:rFonts w:hint="eastAsia"/>
                <w:sz w:val="24"/>
                <w:szCs w:val="24"/>
              </w:rPr>
              <w:t>１５時</w:t>
            </w:r>
          </w:p>
        </w:tc>
        <w:tc>
          <w:tcPr>
            <w:tcW w:w="2467" w:type="dxa"/>
          </w:tcPr>
          <w:p w14:paraId="23F6CAF0" w14:textId="77777777" w:rsidR="00F36A53" w:rsidRDefault="00F36A53" w:rsidP="00F36A53">
            <w:pPr>
              <w:jc w:val="center"/>
              <w:rPr>
                <w:sz w:val="24"/>
                <w:szCs w:val="24"/>
                <w:u w:val="single"/>
              </w:rPr>
            </w:pPr>
          </w:p>
        </w:tc>
        <w:tc>
          <w:tcPr>
            <w:tcW w:w="2467" w:type="dxa"/>
          </w:tcPr>
          <w:p w14:paraId="4DD41E7F" w14:textId="77777777" w:rsidR="00F36A53" w:rsidRDefault="00F36A53" w:rsidP="00F36A53">
            <w:pPr>
              <w:jc w:val="center"/>
              <w:rPr>
                <w:sz w:val="24"/>
                <w:szCs w:val="24"/>
                <w:u w:val="single"/>
              </w:rPr>
            </w:pPr>
          </w:p>
        </w:tc>
        <w:tc>
          <w:tcPr>
            <w:tcW w:w="2125" w:type="dxa"/>
          </w:tcPr>
          <w:p w14:paraId="5DA2C8A6" w14:textId="77777777" w:rsidR="00F36A53" w:rsidRDefault="00F36A53" w:rsidP="00F36A53">
            <w:pPr>
              <w:jc w:val="center"/>
              <w:rPr>
                <w:sz w:val="24"/>
                <w:szCs w:val="24"/>
                <w:u w:val="single"/>
              </w:rPr>
            </w:pPr>
          </w:p>
        </w:tc>
        <w:tc>
          <w:tcPr>
            <w:tcW w:w="1066" w:type="dxa"/>
          </w:tcPr>
          <w:p w14:paraId="48F87254" w14:textId="77777777" w:rsidR="00F36A53" w:rsidRDefault="00F36A53" w:rsidP="00F36A53">
            <w:pPr>
              <w:jc w:val="center"/>
              <w:rPr>
                <w:sz w:val="24"/>
                <w:szCs w:val="24"/>
                <w:u w:val="single"/>
              </w:rPr>
            </w:pPr>
          </w:p>
        </w:tc>
      </w:tr>
      <w:tr w:rsidR="009122A7" w14:paraId="5B40B47A" w14:textId="77777777" w:rsidTr="00FF778C">
        <w:trPr>
          <w:trHeight w:val="1241"/>
        </w:trPr>
        <w:tc>
          <w:tcPr>
            <w:tcW w:w="1300" w:type="dxa"/>
          </w:tcPr>
          <w:p w14:paraId="7F53454E" w14:textId="77777777" w:rsidR="009122A7" w:rsidRPr="009122A7" w:rsidRDefault="009122A7" w:rsidP="00F36A53">
            <w:pPr>
              <w:jc w:val="center"/>
              <w:rPr>
                <w:sz w:val="24"/>
                <w:szCs w:val="24"/>
              </w:rPr>
            </w:pPr>
            <w:r w:rsidRPr="009122A7">
              <w:rPr>
                <w:rFonts w:hint="eastAsia"/>
                <w:sz w:val="24"/>
                <w:szCs w:val="24"/>
              </w:rPr>
              <w:t>１６時</w:t>
            </w:r>
          </w:p>
        </w:tc>
        <w:tc>
          <w:tcPr>
            <w:tcW w:w="2467" w:type="dxa"/>
          </w:tcPr>
          <w:p w14:paraId="3896BA32" w14:textId="77777777" w:rsidR="009122A7" w:rsidRDefault="009122A7" w:rsidP="00F36A53">
            <w:pPr>
              <w:jc w:val="center"/>
              <w:rPr>
                <w:sz w:val="24"/>
                <w:szCs w:val="24"/>
                <w:u w:val="single"/>
              </w:rPr>
            </w:pPr>
          </w:p>
        </w:tc>
        <w:tc>
          <w:tcPr>
            <w:tcW w:w="2467" w:type="dxa"/>
          </w:tcPr>
          <w:p w14:paraId="0971E98F" w14:textId="77777777" w:rsidR="009122A7" w:rsidRDefault="009122A7" w:rsidP="00F36A53">
            <w:pPr>
              <w:jc w:val="center"/>
              <w:rPr>
                <w:sz w:val="24"/>
                <w:szCs w:val="24"/>
                <w:u w:val="single"/>
              </w:rPr>
            </w:pPr>
          </w:p>
        </w:tc>
        <w:tc>
          <w:tcPr>
            <w:tcW w:w="2125" w:type="dxa"/>
          </w:tcPr>
          <w:p w14:paraId="7219BACF" w14:textId="77777777" w:rsidR="009122A7" w:rsidRDefault="009122A7" w:rsidP="00F36A53">
            <w:pPr>
              <w:jc w:val="center"/>
              <w:rPr>
                <w:sz w:val="24"/>
                <w:szCs w:val="24"/>
                <w:u w:val="single"/>
              </w:rPr>
            </w:pPr>
          </w:p>
        </w:tc>
        <w:tc>
          <w:tcPr>
            <w:tcW w:w="1066" w:type="dxa"/>
          </w:tcPr>
          <w:p w14:paraId="60208950" w14:textId="77777777" w:rsidR="009122A7" w:rsidRDefault="009122A7" w:rsidP="00F36A53">
            <w:pPr>
              <w:jc w:val="center"/>
              <w:rPr>
                <w:sz w:val="24"/>
                <w:szCs w:val="24"/>
                <w:u w:val="single"/>
              </w:rPr>
            </w:pPr>
          </w:p>
        </w:tc>
      </w:tr>
    </w:tbl>
    <w:p w14:paraId="4D392C62" w14:textId="441B5825" w:rsidR="009122A7" w:rsidRDefault="00317029" w:rsidP="009122A7">
      <w:pPr>
        <w:rPr>
          <w:szCs w:val="21"/>
        </w:rPr>
      </w:pPr>
      <w:r>
        <w:rPr>
          <w:rFonts w:hint="eastAsia"/>
          <w:szCs w:val="21"/>
        </w:rPr>
        <w:t>※</w:t>
      </w:r>
      <w:r w:rsidR="009122A7" w:rsidRPr="00721F7F">
        <w:rPr>
          <w:rFonts w:hint="eastAsia"/>
          <w:szCs w:val="21"/>
        </w:rPr>
        <w:t>注入内容や時間、内服やケア方法など変更があればその都度</w:t>
      </w:r>
      <w:r w:rsidR="00721F7F">
        <w:rPr>
          <w:rFonts w:hint="eastAsia"/>
          <w:szCs w:val="21"/>
        </w:rPr>
        <w:t>内容のケアシートの更新をお願いいたします。</w:t>
      </w:r>
    </w:p>
    <w:p w14:paraId="06E7C2BA" w14:textId="4B559867" w:rsidR="00317029" w:rsidRPr="00721F7F" w:rsidRDefault="00317029" w:rsidP="009122A7">
      <w:pPr>
        <w:rPr>
          <w:szCs w:val="21"/>
        </w:rPr>
      </w:pPr>
      <w:r>
        <w:rPr>
          <w:rFonts w:hint="eastAsia"/>
          <w:szCs w:val="21"/>
        </w:rPr>
        <w:t>※9時３０分から利用開始となりますが、その時間は利用者様の受け入れ等が重なる時間となりますので処置やケアは10時からとさせていただきます。また、16時</w:t>
      </w:r>
      <w:r w:rsidR="0059551F">
        <w:rPr>
          <w:rFonts w:hint="eastAsia"/>
          <w:szCs w:val="21"/>
        </w:rPr>
        <w:t>頃に</w:t>
      </w:r>
      <w:r>
        <w:rPr>
          <w:rFonts w:hint="eastAsia"/>
          <w:szCs w:val="21"/>
        </w:rPr>
        <w:t>は</w:t>
      </w:r>
      <w:r w:rsidR="0059551F">
        <w:rPr>
          <w:rFonts w:hint="eastAsia"/>
          <w:szCs w:val="21"/>
        </w:rPr>
        <w:t>順次</w:t>
      </w:r>
      <w:r>
        <w:rPr>
          <w:rFonts w:hint="eastAsia"/>
          <w:szCs w:val="21"/>
        </w:rPr>
        <w:t>お迎えの準備</w:t>
      </w:r>
      <w:r w:rsidR="0059551F">
        <w:rPr>
          <w:rFonts w:hint="eastAsia"/>
          <w:szCs w:val="21"/>
        </w:rPr>
        <w:t>を始めますので、</w:t>
      </w:r>
      <w:r>
        <w:rPr>
          <w:rFonts w:hint="eastAsia"/>
          <w:szCs w:val="21"/>
        </w:rPr>
        <w:t>なるべく16時ころに処置やケアが終了できるよう調整お願いいたします。</w:t>
      </w:r>
    </w:p>
    <w:sectPr w:rsidR="00317029" w:rsidRPr="00721F7F" w:rsidSect="009122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53"/>
    <w:rsid w:val="00317029"/>
    <w:rsid w:val="0059551F"/>
    <w:rsid w:val="00721F7F"/>
    <w:rsid w:val="009054D6"/>
    <w:rsid w:val="009122A7"/>
    <w:rsid w:val="00F36A53"/>
    <w:rsid w:val="00F73CDD"/>
    <w:rsid w:val="00FF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417852"/>
  <w15:chartTrackingRefBased/>
  <w15:docId w15:val="{3728C392-57BB-4A1A-9A55-931564CE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2023-08-02T02:52:00Z</dcterms:created>
  <dcterms:modified xsi:type="dcterms:W3CDTF">2023-08-04T05:31:00Z</dcterms:modified>
</cp:coreProperties>
</file>